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4" w:rsidRDefault="007071D4" w:rsidP="004D656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-65617</wp:posOffset>
            </wp:positionH>
            <wp:positionV relativeFrom="paragraph">
              <wp:posOffset>-110067</wp:posOffset>
            </wp:positionV>
            <wp:extent cx="8376073" cy="5520267"/>
            <wp:effectExtent l="19050" t="0" r="5927" b="0"/>
            <wp:wrapNone/>
            <wp:docPr id="1" name="Picture 0" descr="0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H.jpg"/>
                    <pic:cNvPicPr/>
                  </pic:nvPicPr>
                  <pic:blipFill>
                    <a:blip r:embed="rId7" cstate="print"/>
                    <a:srcRect l="1911" t="1780" r="2279" b="1459"/>
                    <a:stretch>
                      <a:fillRect/>
                    </a:stretch>
                  </pic:blipFill>
                  <pic:spPr>
                    <a:xfrm>
                      <a:off x="0" y="0"/>
                      <a:ext cx="8376073" cy="552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1D4" w:rsidRDefault="007071D4" w:rsidP="004D656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071D4" w:rsidRDefault="007071D4" w:rsidP="004D656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071D4" w:rsidRDefault="007071D4" w:rsidP="008A308A">
      <w:pPr>
        <w:tabs>
          <w:tab w:val="left" w:pos="10328"/>
        </w:tabs>
        <w:spacing w:line="360" w:lineRule="auto"/>
        <w:rPr>
          <w:rFonts w:asciiTheme="majorBidi" w:hAnsiTheme="majorBidi" w:cstheme="majorBidi"/>
          <w:b/>
          <w:bCs/>
          <w:sz w:val="64"/>
          <w:szCs w:val="64"/>
        </w:rPr>
      </w:pPr>
    </w:p>
    <w:p w:rsidR="007071D4" w:rsidRPr="007071D4" w:rsidRDefault="007071D4" w:rsidP="004D6569">
      <w:pPr>
        <w:tabs>
          <w:tab w:val="left" w:pos="10328"/>
        </w:tabs>
        <w:spacing w:line="360" w:lineRule="auto"/>
        <w:jc w:val="center"/>
        <w:rPr>
          <w:rFonts w:asciiTheme="majorBidi" w:hAnsiTheme="majorBidi" w:cstheme="majorBidi"/>
          <w:b/>
          <w:bCs/>
          <w:sz w:val="64"/>
          <w:szCs w:val="64"/>
        </w:rPr>
      </w:pPr>
      <w:r w:rsidRPr="007071D4">
        <w:rPr>
          <w:rFonts w:asciiTheme="majorBidi" w:hAnsiTheme="majorBidi" w:cstheme="majorBidi"/>
          <w:b/>
          <w:bCs/>
          <w:sz w:val="64"/>
          <w:szCs w:val="64"/>
        </w:rPr>
        <w:t>Hormonal control of reproduction</w:t>
      </w:r>
    </w:p>
    <w:p w:rsidR="007071D4" w:rsidRDefault="007071D4" w:rsidP="004D656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071D4" w:rsidRDefault="007071D4" w:rsidP="004D656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071D4" w:rsidRDefault="007071D4" w:rsidP="004D656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071D4" w:rsidRDefault="007071D4" w:rsidP="004D656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A308A" w:rsidRDefault="008A308A" w:rsidP="004D656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0107E" w:rsidRPr="00294DF5" w:rsidRDefault="00D21110" w:rsidP="004D656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94DF5">
        <w:rPr>
          <w:rFonts w:asciiTheme="majorBidi" w:hAnsiTheme="majorBidi" w:cstheme="majorBidi"/>
          <w:b/>
          <w:bCs/>
          <w:sz w:val="32"/>
          <w:szCs w:val="32"/>
        </w:rPr>
        <w:lastRenderedPageBreak/>
        <w:t>Hormonal control of reproduction</w:t>
      </w:r>
    </w:p>
    <w:tbl>
      <w:tblPr>
        <w:tblStyle w:val="TableGrid"/>
        <w:tblW w:w="0" w:type="auto"/>
        <w:tblLayout w:type="fixed"/>
        <w:tblLook w:val="04A0"/>
      </w:tblPr>
      <w:tblGrid>
        <w:gridCol w:w="1925"/>
        <w:gridCol w:w="1123"/>
        <w:gridCol w:w="746"/>
        <w:gridCol w:w="630"/>
        <w:gridCol w:w="2056"/>
        <w:gridCol w:w="1651"/>
        <w:gridCol w:w="1086"/>
        <w:gridCol w:w="10"/>
        <w:gridCol w:w="1077"/>
        <w:gridCol w:w="1003"/>
        <w:gridCol w:w="1869"/>
      </w:tblGrid>
      <w:tr w:rsidR="00D21110" w:rsidRPr="00294DF5" w:rsidTr="004D6569">
        <w:tc>
          <w:tcPr>
            <w:tcW w:w="1925" w:type="dxa"/>
            <w:vMerge w:val="restart"/>
            <w:shd w:val="clear" w:color="auto" w:fill="EEECE1" w:themeFill="background2"/>
            <w:vAlign w:val="center"/>
          </w:tcPr>
          <w:p w:rsidR="00D21110" w:rsidRPr="008A308A" w:rsidRDefault="00D2111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30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Hormone</w:t>
            </w:r>
          </w:p>
        </w:tc>
        <w:tc>
          <w:tcPr>
            <w:tcW w:w="6206" w:type="dxa"/>
            <w:gridSpan w:val="5"/>
            <w:shd w:val="clear" w:color="auto" w:fill="EEECE1" w:themeFill="background2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Therapeutic uses and indications</w:t>
            </w:r>
          </w:p>
        </w:tc>
        <w:tc>
          <w:tcPr>
            <w:tcW w:w="2173" w:type="dxa"/>
            <w:gridSpan w:val="3"/>
            <w:vMerge w:val="restart"/>
            <w:shd w:val="clear" w:color="auto" w:fill="EEECE1" w:themeFill="background2"/>
            <w:vAlign w:val="center"/>
          </w:tcPr>
          <w:p w:rsidR="00D21110" w:rsidRPr="00294DF5" w:rsidRDefault="00D21110" w:rsidP="004D6569">
            <w:pPr>
              <w:tabs>
                <w:tab w:val="left" w:pos="1238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2872" w:type="dxa"/>
            <w:gridSpan w:val="2"/>
            <w:vMerge w:val="restart"/>
            <w:shd w:val="clear" w:color="auto" w:fill="EEECE1" w:themeFill="background2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Commercial form (s)</w:t>
            </w:r>
          </w:p>
        </w:tc>
      </w:tr>
      <w:tr w:rsidR="00D21110" w:rsidRPr="00294DF5" w:rsidTr="004D6569">
        <w:tc>
          <w:tcPr>
            <w:tcW w:w="1925" w:type="dxa"/>
            <w:vMerge/>
            <w:shd w:val="clear" w:color="auto" w:fill="EEECE1" w:themeFill="background2"/>
            <w:vAlign w:val="center"/>
          </w:tcPr>
          <w:p w:rsidR="00D21110" w:rsidRPr="008A308A" w:rsidRDefault="00D2111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Animal</w:t>
            </w:r>
          </w:p>
        </w:tc>
        <w:tc>
          <w:tcPr>
            <w:tcW w:w="5083" w:type="dxa"/>
            <w:gridSpan w:val="4"/>
            <w:shd w:val="clear" w:color="auto" w:fill="EEECE1" w:themeFill="background2"/>
            <w:vAlign w:val="center"/>
          </w:tcPr>
          <w:p w:rsidR="00D21110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D21110" w:rsidRPr="00294D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pplication</w:t>
            </w:r>
          </w:p>
        </w:tc>
        <w:tc>
          <w:tcPr>
            <w:tcW w:w="2173" w:type="dxa"/>
            <w:gridSpan w:val="3"/>
            <w:vMerge/>
            <w:shd w:val="clear" w:color="auto" w:fill="EEECE1" w:themeFill="background2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shd w:val="clear" w:color="auto" w:fill="EEECE1" w:themeFill="background2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1110" w:rsidRPr="00294DF5" w:rsidTr="004D6569">
        <w:tc>
          <w:tcPr>
            <w:tcW w:w="1925" w:type="dxa"/>
            <w:vMerge w:val="restart"/>
            <w:vAlign w:val="center"/>
          </w:tcPr>
          <w:p w:rsidR="00D21110" w:rsidRPr="008A308A" w:rsidRDefault="00D2111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30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FSH</w:t>
            </w:r>
          </w:p>
        </w:tc>
        <w:tc>
          <w:tcPr>
            <w:tcW w:w="1123" w:type="dxa"/>
            <w:vMerge w:val="restart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cattle</w:t>
            </w:r>
          </w:p>
        </w:tc>
        <w:tc>
          <w:tcPr>
            <w:tcW w:w="5083" w:type="dxa"/>
            <w:gridSpan w:val="4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Smooth inactive ovary</w:t>
            </w:r>
          </w:p>
        </w:tc>
        <w:tc>
          <w:tcPr>
            <w:tcW w:w="2173" w:type="dxa"/>
            <w:gridSpan w:val="3"/>
            <w:vMerge w:val="restart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1500-3000 IU</w:t>
            </w:r>
          </w:p>
        </w:tc>
        <w:tc>
          <w:tcPr>
            <w:tcW w:w="2872" w:type="dxa"/>
            <w:gridSpan w:val="2"/>
            <w:vMerge w:val="restart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Folligone</w:t>
            </w:r>
            <w:proofErr w:type="spellEnd"/>
          </w:p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Fostim</w:t>
            </w:r>
            <w:proofErr w:type="spellEnd"/>
          </w:p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Anterion</w:t>
            </w:r>
            <w:proofErr w:type="spellEnd"/>
          </w:p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Prolan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>-A</w:t>
            </w:r>
          </w:p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Gystyl</w:t>
            </w:r>
            <w:proofErr w:type="spellEnd"/>
          </w:p>
        </w:tc>
      </w:tr>
      <w:tr w:rsidR="00D21110" w:rsidRPr="00294DF5" w:rsidTr="004D6569">
        <w:tc>
          <w:tcPr>
            <w:tcW w:w="1925" w:type="dxa"/>
            <w:vMerge/>
            <w:vAlign w:val="center"/>
          </w:tcPr>
          <w:p w:rsidR="00D21110" w:rsidRPr="008A308A" w:rsidRDefault="00D2111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Super-ovulation for embryo transfer</w:t>
            </w:r>
          </w:p>
        </w:tc>
        <w:tc>
          <w:tcPr>
            <w:tcW w:w="2173" w:type="dxa"/>
            <w:gridSpan w:val="3"/>
            <w:vMerge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1110" w:rsidRPr="00294DF5" w:rsidTr="004D6569">
        <w:tc>
          <w:tcPr>
            <w:tcW w:w="1925" w:type="dxa"/>
            <w:vMerge/>
            <w:vAlign w:val="center"/>
          </w:tcPr>
          <w:p w:rsidR="00D21110" w:rsidRPr="008A308A" w:rsidRDefault="00D2111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Sheep and goat</w:t>
            </w:r>
          </w:p>
        </w:tc>
        <w:tc>
          <w:tcPr>
            <w:tcW w:w="5083" w:type="dxa"/>
            <w:gridSpan w:val="4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Synchronization of estrous after sponge removal</w:t>
            </w:r>
          </w:p>
        </w:tc>
        <w:tc>
          <w:tcPr>
            <w:tcW w:w="2173" w:type="dxa"/>
            <w:gridSpan w:val="3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500-800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1110" w:rsidRPr="00294DF5" w:rsidTr="004D6569">
        <w:tc>
          <w:tcPr>
            <w:tcW w:w="1925" w:type="dxa"/>
            <w:vMerge/>
            <w:vAlign w:val="center"/>
          </w:tcPr>
          <w:p w:rsidR="00D21110" w:rsidRPr="008A308A" w:rsidRDefault="00D2111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Saw</w:t>
            </w:r>
          </w:p>
        </w:tc>
        <w:tc>
          <w:tcPr>
            <w:tcW w:w="5083" w:type="dxa"/>
            <w:gridSpan w:val="4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Induction of estrous after farrowing</w:t>
            </w:r>
          </w:p>
        </w:tc>
        <w:tc>
          <w:tcPr>
            <w:tcW w:w="2173" w:type="dxa"/>
            <w:gridSpan w:val="3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1000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1110" w:rsidRPr="00294DF5" w:rsidTr="004D6569">
        <w:tc>
          <w:tcPr>
            <w:tcW w:w="1925" w:type="dxa"/>
            <w:vMerge/>
            <w:vAlign w:val="center"/>
          </w:tcPr>
          <w:p w:rsidR="00D21110" w:rsidRPr="008A308A" w:rsidRDefault="00D2111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Dog</w:t>
            </w:r>
          </w:p>
        </w:tc>
        <w:tc>
          <w:tcPr>
            <w:tcW w:w="5083" w:type="dxa"/>
            <w:gridSpan w:val="4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Induction of estrous during physiological anestrum</w:t>
            </w:r>
          </w:p>
        </w:tc>
        <w:tc>
          <w:tcPr>
            <w:tcW w:w="2173" w:type="dxa"/>
            <w:gridSpan w:val="3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50-100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1A45" w:rsidRPr="00294DF5" w:rsidTr="004D6569">
        <w:tc>
          <w:tcPr>
            <w:tcW w:w="1925" w:type="dxa"/>
            <w:shd w:val="clear" w:color="auto" w:fill="000000" w:themeFill="text1"/>
            <w:vAlign w:val="center"/>
          </w:tcPr>
          <w:p w:rsidR="00D21110" w:rsidRPr="008A308A" w:rsidRDefault="00D2111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000000" w:themeFill="text1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shd w:val="clear" w:color="auto" w:fill="000000" w:themeFill="text1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shd w:val="clear" w:color="auto" w:fill="000000" w:themeFill="text1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shd w:val="clear" w:color="auto" w:fill="000000" w:themeFill="text1"/>
            <w:vAlign w:val="center"/>
          </w:tcPr>
          <w:p w:rsidR="00D21110" w:rsidRPr="00294DF5" w:rsidRDefault="00D2111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vMerge w:val="restart"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30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LH</w:t>
            </w:r>
          </w:p>
        </w:tc>
        <w:tc>
          <w:tcPr>
            <w:tcW w:w="1123" w:type="dxa"/>
            <w:vMerge w:val="restart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Cattle</w:t>
            </w: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Delayed ovulation</w:t>
            </w:r>
          </w:p>
        </w:tc>
        <w:tc>
          <w:tcPr>
            <w:tcW w:w="2173" w:type="dxa"/>
            <w:gridSpan w:val="3"/>
            <w:vMerge w:val="restart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1500-3000 IU</w:t>
            </w:r>
          </w:p>
        </w:tc>
        <w:tc>
          <w:tcPr>
            <w:tcW w:w="2872" w:type="dxa"/>
            <w:gridSpan w:val="2"/>
            <w:vMerge w:val="restart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Prolan</w:t>
            </w:r>
            <w:proofErr w:type="spellEnd"/>
          </w:p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Pregnyl</w:t>
            </w:r>
            <w:proofErr w:type="spellEnd"/>
          </w:p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Chorulon</w:t>
            </w:r>
            <w:proofErr w:type="spellEnd"/>
          </w:p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Premognyl</w:t>
            </w:r>
            <w:proofErr w:type="spellEnd"/>
          </w:p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Cystovet</w:t>
            </w:r>
            <w:proofErr w:type="spellEnd"/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Profassi</w:t>
            </w:r>
            <w:proofErr w:type="spellEnd"/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Novarel</w:t>
            </w:r>
            <w:proofErr w:type="spellEnd"/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Humagon</w:t>
            </w:r>
            <w:proofErr w:type="spellEnd"/>
          </w:p>
        </w:tc>
      </w:tr>
      <w:tr w:rsidR="00706E73" w:rsidRPr="00294DF5" w:rsidTr="004D6569">
        <w:tc>
          <w:tcPr>
            <w:tcW w:w="1925" w:type="dxa"/>
            <w:vMerge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Anovulation</w:t>
            </w:r>
            <w:proofErr w:type="spellEnd"/>
          </w:p>
        </w:tc>
        <w:tc>
          <w:tcPr>
            <w:tcW w:w="2173" w:type="dxa"/>
            <w:gridSpan w:val="3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vMerge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Cystic ovary (follicular cyst)</w:t>
            </w:r>
          </w:p>
        </w:tc>
        <w:tc>
          <w:tcPr>
            <w:tcW w:w="2173" w:type="dxa"/>
            <w:gridSpan w:val="3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vMerge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Prolonged estrus</w:t>
            </w:r>
          </w:p>
        </w:tc>
        <w:tc>
          <w:tcPr>
            <w:tcW w:w="2173" w:type="dxa"/>
            <w:gridSpan w:val="3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vMerge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Repeat breeder</w:t>
            </w:r>
          </w:p>
        </w:tc>
        <w:tc>
          <w:tcPr>
            <w:tcW w:w="2173" w:type="dxa"/>
            <w:gridSpan w:val="3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vMerge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Early embryonic death</w:t>
            </w:r>
          </w:p>
        </w:tc>
        <w:tc>
          <w:tcPr>
            <w:tcW w:w="2173" w:type="dxa"/>
            <w:gridSpan w:val="3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vMerge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 bull: improve the libido</w:t>
            </w:r>
          </w:p>
        </w:tc>
        <w:tc>
          <w:tcPr>
            <w:tcW w:w="2173" w:type="dxa"/>
            <w:gridSpan w:val="3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vMerge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Mare</w:t>
            </w: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Induce or hasten ovulation</w:t>
            </w:r>
          </w:p>
        </w:tc>
        <w:tc>
          <w:tcPr>
            <w:tcW w:w="2173" w:type="dxa"/>
            <w:gridSpan w:val="3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1500-3000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vMerge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Saw</w:t>
            </w: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Stimulate the onset of estrus after farrowing</w:t>
            </w:r>
          </w:p>
        </w:tc>
        <w:tc>
          <w:tcPr>
            <w:tcW w:w="2173" w:type="dxa"/>
            <w:gridSpan w:val="3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500-1000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vMerge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Sheep and goat</w:t>
            </w: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 male: Improve libido</w:t>
            </w:r>
          </w:p>
        </w:tc>
        <w:tc>
          <w:tcPr>
            <w:tcW w:w="2173" w:type="dxa"/>
            <w:gridSpan w:val="3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100-500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vMerge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Dog</w:t>
            </w: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Improve estrus</w:t>
            </w:r>
          </w:p>
        </w:tc>
        <w:tc>
          <w:tcPr>
            <w:tcW w:w="2173" w:type="dxa"/>
            <w:gridSpan w:val="3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100-500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vMerge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Cat</w:t>
            </w:r>
          </w:p>
        </w:tc>
        <w:tc>
          <w:tcPr>
            <w:tcW w:w="5083" w:type="dxa"/>
            <w:gridSpan w:val="4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Induce ovulation</w:t>
            </w:r>
          </w:p>
        </w:tc>
        <w:tc>
          <w:tcPr>
            <w:tcW w:w="2173" w:type="dxa"/>
            <w:gridSpan w:val="3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100-200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6E73" w:rsidRPr="00294DF5" w:rsidTr="004D6569">
        <w:tc>
          <w:tcPr>
            <w:tcW w:w="1925" w:type="dxa"/>
            <w:shd w:val="clear" w:color="auto" w:fill="000000" w:themeFill="text1"/>
            <w:vAlign w:val="center"/>
          </w:tcPr>
          <w:p w:rsidR="00706E73" w:rsidRPr="008A308A" w:rsidRDefault="00706E7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000000" w:themeFill="text1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shd w:val="clear" w:color="auto" w:fill="000000" w:themeFill="text1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shd w:val="clear" w:color="auto" w:fill="000000" w:themeFill="text1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shd w:val="clear" w:color="auto" w:fill="000000" w:themeFill="text1"/>
            <w:vAlign w:val="center"/>
          </w:tcPr>
          <w:p w:rsidR="00706E73" w:rsidRPr="00294DF5" w:rsidRDefault="00706E7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0CAA" w:rsidRPr="00294DF5" w:rsidTr="004D6569">
        <w:tc>
          <w:tcPr>
            <w:tcW w:w="1925" w:type="dxa"/>
            <w:vMerge w:val="restart"/>
            <w:vAlign w:val="center"/>
          </w:tcPr>
          <w:p w:rsidR="000A0CAA" w:rsidRPr="008A308A" w:rsidRDefault="000A0CAA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30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Oxytocin</w:t>
            </w:r>
          </w:p>
        </w:tc>
        <w:tc>
          <w:tcPr>
            <w:tcW w:w="6206" w:type="dxa"/>
            <w:gridSpan w:val="5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Uterine inertia</w:t>
            </w:r>
          </w:p>
        </w:tc>
        <w:tc>
          <w:tcPr>
            <w:tcW w:w="1096" w:type="dxa"/>
            <w:gridSpan w:val="2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cattle</w:t>
            </w:r>
          </w:p>
        </w:tc>
        <w:tc>
          <w:tcPr>
            <w:tcW w:w="1077" w:type="dxa"/>
            <w:vAlign w:val="center"/>
          </w:tcPr>
          <w:p w:rsidR="000A0CAA" w:rsidRPr="00294DF5" w:rsidRDefault="001D665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0A0CAA" w:rsidRPr="00294DF5">
              <w:rPr>
                <w:rFonts w:asciiTheme="majorBidi" w:hAnsiTheme="majorBidi" w:cstheme="majorBidi"/>
                <w:sz w:val="24"/>
                <w:szCs w:val="24"/>
              </w:rPr>
              <w:t>0-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60</w:t>
            </w:r>
            <w:r w:rsidR="000A0CAA"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IU</w:t>
            </w:r>
          </w:p>
        </w:tc>
        <w:tc>
          <w:tcPr>
            <w:tcW w:w="2872" w:type="dxa"/>
            <w:gridSpan w:val="2"/>
            <w:vMerge w:val="restart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Syntocinon</w:t>
            </w:r>
          </w:p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Hypophysin</w:t>
            </w:r>
            <w:proofErr w:type="spellEnd"/>
          </w:p>
          <w:p w:rsidR="000A0CAA" w:rsidRPr="00294DF5" w:rsidRDefault="001D665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0A0CAA" w:rsidRPr="00294DF5">
              <w:rPr>
                <w:rFonts w:asciiTheme="majorBidi" w:hAnsiTheme="majorBidi" w:cstheme="majorBidi"/>
                <w:sz w:val="24"/>
                <w:szCs w:val="24"/>
              </w:rPr>
              <w:t>xytocin</w:t>
            </w:r>
          </w:p>
          <w:p w:rsidR="001D6653" w:rsidRPr="00294DF5" w:rsidRDefault="001D665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Pitocin</w:t>
            </w:r>
            <w:proofErr w:type="spellEnd"/>
          </w:p>
        </w:tc>
      </w:tr>
      <w:tr w:rsidR="000A0CAA" w:rsidRPr="00294DF5" w:rsidTr="004D6569">
        <w:tc>
          <w:tcPr>
            <w:tcW w:w="1925" w:type="dxa"/>
            <w:vMerge/>
            <w:vAlign w:val="center"/>
          </w:tcPr>
          <w:p w:rsidR="000A0CAA" w:rsidRPr="008A308A" w:rsidRDefault="000A0CAA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tcBorders>
              <w:bottom w:val="single" w:sz="4" w:space="0" w:color="auto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Weak birth pain</w:t>
            </w:r>
          </w:p>
        </w:tc>
        <w:tc>
          <w:tcPr>
            <w:tcW w:w="1096" w:type="dxa"/>
            <w:gridSpan w:val="2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Mare</w:t>
            </w:r>
          </w:p>
        </w:tc>
        <w:tc>
          <w:tcPr>
            <w:tcW w:w="1077" w:type="dxa"/>
            <w:vAlign w:val="center"/>
          </w:tcPr>
          <w:p w:rsidR="000A0CAA" w:rsidRPr="00294DF5" w:rsidRDefault="001D665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A0CAA" w:rsidRPr="00294DF5">
              <w:rPr>
                <w:rFonts w:asciiTheme="majorBidi" w:hAnsiTheme="majorBidi" w:cstheme="majorBidi"/>
                <w:sz w:val="24"/>
                <w:szCs w:val="24"/>
              </w:rPr>
              <w:t>0-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60</w:t>
            </w:r>
            <w:r w:rsidR="000A0CAA"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0CAA" w:rsidRPr="00294DF5" w:rsidTr="004D6569">
        <w:tc>
          <w:tcPr>
            <w:tcW w:w="1925" w:type="dxa"/>
            <w:vMerge/>
            <w:vAlign w:val="center"/>
          </w:tcPr>
          <w:p w:rsidR="000A0CAA" w:rsidRPr="008A308A" w:rsidRDefault="000A0CAA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Sub-involution of uterus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Sheep</w:t>
            </w:r>
          </w:p>
        </w:tc>
        <w:tc>
          <w:tcPr>
            <w:tcW w:w="1077" w:type="dxa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5-10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0CAA" w:rsidRPr="00294DF5" w:rsidTr="004D6569">
        <w:tc>
          <w:tcPr>
            <w:tcW w:w="1925" w:type="dxa"/>
            <w:vMerge/>
            <w:vAlign w:val="center"/>
          </w:tcPr>
          <w:p w:rsidR="000A0CAA" w:rsidRPr="008A308A" w:rsidRDefault="000A0CAA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Uterine prolapse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Saw</w:t>
            </w:r>
          </w:p>
        </w:tc>
        <w:tc>
          <w:tcPr>
            <w:tcW w:w="1077" w:type="dxa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5-10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0CAA" w:rsidRPr="00294DF5" w:rsidTr="004D6569">
        <w:tc>
          <w:tcPr>
            <w:tcW w:w="1925" w:type="dxa"/>
            <w:vMerge/>
            <w:vAlign w:val="center"/>
          </w:tcPr>
          <w:p w:rsidR="000A0CAA" w:rsidRPr="008A308A" w:rsidRDefault="000A0CAA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Retention of placenta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Dog</w:t>
            </w:r>
          </w:p>
        </w:tc>
        <w:tc>
          <w:tcPr>
            <w:tcW w:w="1077" w:type="dxa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3-5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6653" w:rsidRPr="00294DF5" w:rsidTr="004D6569">
        <w:tc>
          <w:tcPr>
            <w:tcW w:w="1925" w:type="dxa"/>
            <w:vMerge/>
            <w:vAlign w:val="center"/>
          </w:tcPr>
          <w:p w:rsidR="001D6653" w:rsidRPr="008A308A" w:rsidRDefault="001D6653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6653" w:rsidRPr="00294DF5" w:rsidRDefault="001D665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Opened pyometra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53" w:rsidRPr="00294DF5" w:rsidRDefault="001D665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1D6653" w:rsidRPr="00294DF5" w:rsidRDefault="001D665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Rabbit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</w:tcBorders>
            <w:vAlign w:val="center"/>
          </w:tcPr>
          <w:p w:rsidR="001D6653" w:rsidRPr="00294DF5" w:rsidRDefault="001D665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0.2-3 IU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1D6653" w:rsidRPr="00294DF5" w:rsidRDefault="001D6653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0CAA" w:rsidRPr="00294DF5" w:rsidTr="004D6569">
        <w:tc>
          <w:tcPr>
            <w:tcW w:w="1925" w:type="dxa"/>
            <w:vMerge/>
            <w:vAlign w:val="center"/>
          </w:tcPr>
          <w:p w:rsidR="000A0CAA" w:rsidRPr="008A308A" w:rsidRDefault="000A0CAA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Assist milk letdown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left w:val="single" w:sz="4" w:space="0" w:color="auto"/>
            </w:tcBorders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07DD" w:rsidRPr="00294DF5" w:rsidTr="004D6569">
        <w:trPr>
          <w:trHeight w:val="2954"/>
        </w:trPr>
        <w:tc>
          <w:tcPr>
            <w:tcW w:w="1925" w:type="dxa"/>
            <w:vAlign w:val="center"/>
          </w:tcPr>
          <w:p w:rsidR="001807DD" w:rsidRPr="008A308A" w:rsidRDefault="001807DD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30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GnRH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1- Induce ovulation in </w:t>
            </w: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anestrus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or transitional mares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2- Hasten ovulation in </w:t>
            </w:r>
            <w:proofErr w:type="gram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mares</w:t>
            </w:r>
            <w:proofErr w:type="gram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exhibit estrus.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3- Treatment of ovarian inactivity in large animals.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4- Estrus synchronization.</w:t>
            </w:r>
          </w:p>
          <w:p w:rsidR="001807DD" w:rsidRPr="00294DF5" w:rsidRDefault="001807DD" w:rsidP="004D6569">
            <w:pPr>
              <w:tabs>
                <w:tab w:val="center" w:pos="2995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5- </w:t>
            </w: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Superovulation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6- Treatment of cystic ovaries in dairy cattle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7- Reduce the time interval from calving to first ovulation.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8- GnRH challenge to test pituitary sufficiency or testicular steroidogenesis in dogs and human.</w:t>
            </w:r>
          </w:p>
        </w:tc>
        <w:tc>
          <w:tcPr>
            <w:tcW w:w="2173" w:type="dxa"/>
            <w:gridSpan w:val="3"/>
            <w:tcBorders>
              <w:left w:val="single" w:sz="4" w:space="0" w:color="auto"/>
            </w:tcBorders>
            <w:vAlign w:val="center"/>
          </w:tcPr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Follow the instruction of the manufacturer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e.g.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Fol. cyst: 5.0 ml.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Anestrum: 5.0 ml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Delayed </w:t>
            </w: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Ovul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>.: 2.5 ml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Improvement of pregnancy rate of cows: 2.5ml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Synchronization of oestrus: 2.5 ml.</w:t>
            </w:r>
          </w:p>
        </w:tc>
        <w:tc>
          <w:tcPr>
            <w:tcW w:w="2872" w:type="dxa"/>
            <w:gridSpan w:val="2"/>
            <w:vAlign w:val="center"/>
          </w:tcPr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Fertagyl</w:t>
            </w:r>
            <w:proofErr w:type="spellEnd"/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Cystorelin</w:t>
            </w:r>
            <w:proofErr w:type="spellEnd"/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Factrel</w:t>
            </w:r>
            <w:proofErr w:type="spellEnd"/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Ovuplant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(mare)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Gonazon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(fish)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Gonasyn</w:t>
            </w:r>
            <w:proofErr w:type="spellEnd"/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Coneptal</w:t>
            </w:r>
            <w:proofErr w:type="spellEnd"/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Receptal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Gonadorelin</w:t>
            </w:r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Gonabred</w:t>
            </w:r>
            <w:proofErr w:type="spellEnd"/>
          </w:p>
        </w:tc>
      </w:tr>
      <w:tr w:rsidR="000A0CAA" w:rsidRPr="00294DF5" w:rsidTr="004D6569">
        <w:tc>
          <w:tcPr>
            <w:tcW w:w="192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0A0CAA" w:rsidRPr="008A308A" w:rsidRDefault="000A0CAA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shd w:val="clear" w:color="auto" w:fill="000000" w:themeFill="text1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vMerge w:val="restart"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30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Estrogen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Induction of abortion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 undesirable pregnancy, mummified fetus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Large animals (L.A.)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5-20 mg</w:t>
            </w:r>
          </w:p>
        </w:tc>
        <w:tc>
          <w:tcPr>
            <w:tcW w:w="287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Estradiol benzoate</w:t>
            </w:r>
          </w:p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Folon-5</w:t>
            </w:r>
          </w:p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Cyren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>-B</w:t>
            </w:r>
          </w:p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Diethyl </w:t>
            </w: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stilbesterol</w:t>
            </w:r>
            <w:proofErr w:type="spellEnd"/>
          </w:p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Open cervix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 closed pyometra, retained placenta, mummified fetus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Weak and/or silent heat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Incomplete enucleation of CL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To antagonize P4 release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Small animals 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(S.A.)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3-10 mg</w:t>
            </w: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Priming of uterine contractility to action of oxytocin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Induction of lactation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E2 plus P4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Initiation of estrous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Osteoporosis in aged females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Hormonal castration and fattening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S.A.: 20 mg; L.A.: 50 mg</w:t>
            </w: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Prostatic hyperplasia and urinary incontinence in dog</w:t>
            </w:r>
          </w:p>
        </w:tc>
        <w:tc>
          <w:tcPr>
            <w:tcW w:w="21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1 mg/day for 3 days</w:t>
            </w: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0CAA" w:rsidRPr="00294DF5" w:rsidTr="004D6569">
        <w:tc>
          <w:tcPr>
            <w:tcW w:w="192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0A0CAA" w:rsidRPr="008A308A" w:rsidRDefault="000A0CAA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shd w:val="clear" w:color="auto" w:fill="000000" w:themeFill="text1"/>
            <w:vAlign w:val="center"/>
          </w:tcPr>
          <w:p w:rsidR="000A0CAA" w:rsidRPr="00294DF5" w:rsidRDefault="000A0CAA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1A45" w:rsidRPr="00294DF5" w:rsidTr="004D6569">
        <w:tc>
          <w:tcPr>
            <w:tcW w:w="1925" w:type="dxa"/>
            <w:vMerge w:val="restart"/>
            <w:tcBorders>
              <w:right w:val="single" w:sz="4" w:space="0" w:color="auto"/>
            </w:tcBorders>
            <w:vAlign w:val="center"/>
          </w:tcPr>
          <w:p w:rsidR="00551A45" w:rsidRPr="008A308A" w:rsidRDefault="00551A45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30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Progesterone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Habitual abortion</w:t>
            </w:r>
          </w:p>
        </w:tc>
        <w:tc>
          <w:tcPr>
            <w:tcW w:w="21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L.A.: 50 mg</w:t>
            </w:r>
          </w:p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S.A.: 10-20 mg</w:t>
            </w:r>
          </w:p>
        </w:tc>
        <w:tc>
          <w:tcPr>
            <w:tcW w:w="1003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MPA</w:t>
            </w:r>
          </w:p>
        </w:tc>
        <w:tc>
          <w:tcPr>
            <w:tcW w:w="1869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Medroxyprogesterone acetate</w:t>
            </w:r>
          </w:p>
        </w:tc>
      </w:tr>
      <w:tr w:rsidR="00551A45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551A45" w:rsidRPr="008A308A" w:rsidRDefault="00551A45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Synchronization of estrous</w:t>
            </w: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CAP</w:t>
            </w:r>
          </w:p>
        </w:tc>
        <w:tc>
          <w:tcPr>
            <w:tcW w:w="1869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Chlormadione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acetate</w:t>
            </w:r>
          </w:p>
        </w:tc>
      </w:tr>
      <w:tr w:rsidR="00551A45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551A45" w:rsidRPr="008A308A" w:rsidRDefault="00551A45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Nymphomania</w:t>
            </w: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MAP</w:t>
            </w:r>
          </w:p>
        </w:tc>
        <w:tc>
          <w:tcPr>
            <w:tcW w:w="1869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Methoxy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acetoxy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progesterone</w:t>
            </w:r>
          </w:p>
        </w:tc>
      </w:tr>
      <w:tr w:rsidR="00551A45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551A45" w:rsidRPr="008A308A" w:rsidRDefault="00551A45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Vaginal prolapse</w:t>
            </w: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FAIS</w:t>
            </w:r>
          </w:p>
        </w:tc>
        <w:tc>
          <w:tcPr>
            <w:tcW w:w="1869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Fluorogestrone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acetate Intravaginal sponge</w:t>
            </w:r>
          </w:p>
        </w:tc>
      </w:tr>
      <w:tr w:rsidR="00551A45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551A45" w:rsidRPr="008A308A" w:rsidRDefault="00551A45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MAIS</w:t>
            </w:r>
          </w:p>
        </w:tc>
        <w:tc>
          <w:tcPr>
            <w:tcW w:w="1869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Medroxyprogest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erone acetate Intravaginal sponge</w:t>
            </w:r>
          </w:p>
        </w:tc>
      </w:tr>
      <w:tr w:rsidR="00551A45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551A45" w:rsidRPr="008A308A" w:rsidRDefault="00551A45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PRID</w:t>
            </w:r>
          </w:p>
        </w:tc>
        <w:tc>
          <w:tcPr>
            <w:tcW w:w="1869" w:type="dxa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Progesterone releasing Intravaginal device</w:t>
            </w:r>
          </w:p>
        </w:tc>
      </w:tr>
      <w:tr w:rsidR="00551A45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551A45" w:rsidRPr="008A308A" w:rsidRDefault="00551A45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Lutone</w:t>
            </w:r>
            <w:proofErr w:type="spellEnd"/>
          </w:p>
        </w:tc>
      </w:tr>
      <w:tr w:rsidR="00551A45" w:rsidRPr="00294DF5" w:rsidTr="004D6569">
        <w:tc>
          <w:tcPr>
            <w:tcW w:w="1925" w:type="dxa"/>
            <w:vMerge/>
            <w:tcBorders>
              <w:right w:val="single" w:sz="4" w:space="0" w:color="auto"/>
            </w:tcBorders>
            <w:vAlign w:val="center"/>
          </w:tcPr>
          <w:p w:rsidR="00551A45" w:rsidRPr="008A308A" w:rsidRDefault="00551A45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A45" w:rsidRPr="00294DF5" w:rsidRDefault="00551A4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551A45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551A45" w:rsidRPr="00294DF5">
              <w:rPr>
                <w:rFonts w:asciiTheme="majorBidi" w:hAnsiTheme="majorBidi" w:cstheme="majorBidi"/>
                <w:sz w:val="24"/>
                <w:szCs w:val="24"/>
              </w:rPr>
              <w:t>rontogest</w:t>
            </w:r>
            <w:proofErr w:type="spellEnd"/>
          </w:p>
          <w:p w:rsidR="001807DD" w:rsidRPr="00294DF5" w:rsidRDefault="001807DD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Regu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>-mate</w:t>
            </w:r>
          </w:p>
        </w:tc>
      </w:tr>
      <w:tr w:rsidR="00514BB0" w:rsidRPr="00294DF5" w:rsidTr="004D6569">
        <w:tc>
          <w:tcPr>
            <w:tcW w:w="192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514BB0" w:rsidRPr="008A308A" w:rsidRDefault="00514BB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14BB0" w:rsidRPr="00294DF5" w:rsidRDefault="00514BB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514BB0" w:rsidRPr="00294DF5" w:rsidRDefault="00514BB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shd w:val="clear" w:color="auto" w:fill="000000" w:themeFill="text1"/>
            <w:vAlign w:val="center"/>
          </w:tcPr>
          <w:p w:rsidR="00514BB0" w:rsidRPr="00294DF5" w:rsidRDefault="00514BB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30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Testosterone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 cow and steer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Androgeniztion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of male that</w:t>
            </w:r>
          </w:p>
        </w:tc>
        <w:tc>
          <w:tcPr>
            <w:tcW w:w="21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Follow the instruction of the manufacturer</w:t>
            </w:r>
          </w:p>
        </w:tc>
        <w:tc>
          <w:tcPr>
            <w:tcW w:w="2872" w:type="dxa"/>
            <w:gridSpan w:val="2"/>
            <w:vMerge w:val="restart"/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Testone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>-H</w:t>
            </w:r>
          </w:p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Primotestone</w:t>
            </w:r>
            <w:proofErr w:type="spellEnd"/>
          </w:p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Sustanon</w:t>
            </w:r>
            <w:proofErr w:type="spellEnd"/>
          </w:p>
        </w:tc>
      </w:tr>
      <w:tr w:rsidR="00514BB0" w:rsidRPr="00294DF5" w:rsidTr="004D6569"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514BB0" w:rsidRPr="008A308A" w:rsidRDefault="00514BB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B0" w:rsidRPr="00294DF5" w:rsidRDefault="00514BB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B0" w:rsidRPr="00294DF5" w:rsidRDefault="00514BB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14BB0" w:rsidRPr="00294DF5" w:rsidRDefault="00514BB0" w:rsidP="004D656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:rsidR="00514BB0" w:rsidRPr="00294DF5" w:rsidRDefault="00514BB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1D4" w:rsidRPr="00294DF5" w:rsidTr="004D6569"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7071D4" w:rsidRPr="008A308A" w:rsidRDefault="007071D4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:rsidR="007071D4" w:rsidRPr="00294DF5" w:rsidRDefault="007071D4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4BB0" w:rsidRPr="00294DF5" w:rsidTr="004D6569">
        <w:trPr>
          <w:trHeight w:val="310"/>
        </w:trPr>
        <w:tc>
          <w:tcPr>
            <w:tcW w:w="192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514BB0" w:rsidRPr="008A308A" w:rsidRDefault="00514BB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14BB0" w:rsidRPr="00294DF5" w:rsidRDefault="00514BB0" w:rsidP="004D6569">
            <w:pPr>
              <w:pStyle w:val="ListParagraph"/>
              <w:spacing w:line="360" w:lineRule="auto"/>
              <w:ind w:left="20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514BB0" w:rsidRPr="00294DF5" w:rsidRDefault="00514BB0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shd w:val="clear" w:color="auto" w:fill="000000" w:themeFill="text1"/>
            <w:vAlign w:val="center"/>
          </w:tcPr>
          <w:p w:rsidR="00514BB0" w:rsidRPr="00294DF5" w:rsidRDefault="00514BB0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DF5" w:rsidRPr="00294DF5" w:rsidTr="004D6569">
        <w:trPr>
          <w:trHeight w:val="3760"/>
        </w:trPr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294DF5" w:rsidRPr="008A308A" w:rsidRDefault="00294DF5" w:rsidP="004D656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30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Prostaglandins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DF5" w:rsidRPr="00294DF5" w:rsidRDefault="00294DF5" w:rsidP="004D656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2" w:hanging="202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Synchronization of estrus in farm animals.</w:t>
            </w:r>
          </w:p>
          <w:p w:rsidR="00294DF5" w:rsidRPr="00294DF5" w:rsidRDefault="00294DF5" w:rsidP="004D656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2" w:hanging="202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Treatment of persistent corpus luteum.</w:t>
            </w:r>
          </w:p>
          <w:p w:rsidR="00294DF5" w:rsidRPr="00294DF5" w:rsidRDefault="00294DF5" w:rsidP="004D656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2" w:hanging="202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Evacuation of abnormal uterine contents.</w:t>
            </w:r>
          </w:p>
          <w:p w:rsidR="00294DF5" w:rsidRPr="00294DF5" w:rsidRDefault="00294DF5" w:rsidP="004D656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2" w:hanging="202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Induction of abortion.</w:t>
            </w:r>
          </w:p>
          <w:p w:rsidR="00294DF5" w:rsidRPr="00294DF5" w:rsidRDefault="00294DF5" w:rsidP="004D656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2" w:hanging="202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Treatment of open pyometra.</w:t>
            </w:r>
          </w:p>
        </w:tc>
        <w:tc>
          <w:tcPr>
            <w:tcW w:w="2173" w:type="dxa"/>
            <w:gridSpan w:val="3"/>
            <w:tcBorders>
              <w:left w:val="single" w:sz="4" w:space="0" w:color="auto"/>
            </w:tcBorders>
            <w:vAlign w:val="center"/>
          </w:tcPr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Large animals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Natural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 xml:space="preserve">α 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Lutylase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>®): 25-35 mg….5-7 ml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Estrumate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>®): 500 µg….2 ml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Prosolvin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>®): 15 mg…….2ml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Sheep &amp; Goats: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62.5 - 125 µg</w:t>
            </w:r>
          </w:p>
        </w:tc>
        <w:tc>
          <w:tcPr>
            <w:tcW w:w="2872" w:type="dxa"/>
            <w:gridSpan w:val="2"/>
            <w:vAlign w:val="center"/>
          </w:tcPr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Lutylase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(Natural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Estrumate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estroPLAN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ProstaMate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>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Hemabate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Juramate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Sincrocio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4DF5">
              <w:rPr>
                <w:rFonts w:asciiTheme="majorBidi" w:hAnsiTheme="majorBidi" w:cstheme="majorBidi"/>
                <w:sz w:val="24"/>
                <w:szCs w:val="24"/>
              </w:rPr>
              <w:t>PRELOBAN(Synthetic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Ciosin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SincroProst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Prostal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Enzaprost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(Synthetic 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Luteosyl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4DF5" w:rsidRPr="00294DF5" w:rsidRDefault="00294DF5" w:rsidP="004D656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94DF5">
              <w:rPr>
                <w:rFonts w:asciiTheme="majorBidi" w:hAnsiTheme="majorBidi" w:cstheme="majorBidi"/>
                <w:sz w:val="24"/>
                <w:szCs w:val="24"/>
              </w:rPr>
              <w:t>Prosolvin</w:t>
            </w:r>
            <w:proofErr w:type="spellEnd"/>
            <w:r w:rsidRPr="00294DF5">
              <w:rPr>
                <w:rFonts w:asciiTheme="majorBidi" w:hAnsiTheme="majorBidi" w:cstheme="majorBidi"/>
                <w:sz w:val="24"/>
                <w:szCs w:val="24"/>
              </w:rPr>
              <w:t xml:space="preserve"> (Synthetic PGF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94DF5">
              <w:rPr>
                <w:rFonts w:asciiTheme="majorBidi" w:hAnsiTheme="majorBidi" w:cstheme="majorBidi"/>
                <w:sz w:val="24"/>
                <w:szCs w:val="24"/>
                <w:vertAlign w:val="subscript"/>
                <w:lang w:val="el-GR"/>
              </w:rPr>
              <w:t>α</w:t>
            </w:r>
            <w:r w:rsidRPr="00294D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:rsidR="00D21110" w:rsidRPr="00294DF5" w:rsidRDefault="00D21110" w:rsidP="004D656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D21110" w:rsidRPr="00294DF5" w:rsidSect="007071D4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C5" w:rsidRDefault="00C204C5" w:rsidP="007071D4">
      <w:pPr>
        <w:spacing w:after="0" w:line="240" w:lineRule="auto"/>
      </w:pPr>
      <w:r>
        <w:separator/>
      </w:r>
    </w:p>
  </w:endnote>
  <w:endnote w:type="continuationSeparator" w:id="0">
    <w:p w:rsidR="00C204C5" w:rsidRDefault="00C204C5" w:rsidP="0070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40"/>
        <w:szCs w:val="40"/>
      </w:rPr>
      <w:id w:val="157463176"/>
      <w:docPartObj>
        <w:docPartGallery w:val="Page Numbers (Bottom of Page)"/>
        <w:docPartUnique/>
      </w:docPartObj>
    </w:sdtPr>
    <w:sdtContent>
      <w:p w:rsidR="007071D4" w:rsidRPr="007071D4" w:rsidRDefault="007071D4">
        <w:pPr>
          <w:pStyle w:val="Footer"/>
          <w:jc w:val="center"/>
          <w:rPr>
            <w:b/>
            <w:bCs/>
            <w:sz w:val="40"/>
            <w:szCs w:val="40"/>
          </w:rPr>
        </w:pPr>
        <w:r w:rsidRPr="007071D4">
          <w:rPr>
            <w:b/>
            <w:bCs/>
            <w:sz w:val="40"/>
            <w:szCs w:val="40"/>
          </w:rPr>
          <w:fldChar w:fldCharType="begin"/>
        </w:r>
        <w:r w:rsidRPr="007071D4">
          <w:rPr>
            <w:b/>
            <w:bCs/>
            <w:sz w:val="40"/>
            <w:szCs w:val="40"/>
          </w:rPr>
          <w:instrText xml:space="preserve"> PAGE   \* MERGEFORMAT </w:instrText>
        </w:r>
        <w:r w:rsidRPr="007071D4">
          <w:rPr>
            <w:b/>
            <w:bCs/>
            <w:sz w:val="40"/>
            <w:szCs w:val="40"/>
          </w:rPr>
          <w:fldChar w:fldCharType="separate"/>
        </w:r>
        <w:r w:rsidR="008A308A">
          <w:rPr>
            <w:b/>
            <w:bCs/>
            <w:noProof/>
            <w:sz w:val="40"/>
            <w:szCs w:val="40"/>
          </w:rPr>
          <w:t>8</w:t>
        </w:r>
        <w:r w:rsidRPr="007071D4">
          <w:rPr>
            <w:b/>
            <w:bCs/>
            <w:sz w:val="40"/>
            <w:szCs w:val="40"/>
          </w:rPr>
          <w:fldChar w:fldCharType="end"/>
        </w:r>
      </w:p>
    </w:sdtContent>
  </w:sdt>
  <w:p w:rsidR="007071D4" w:rsidRDefault="00707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C5" w:rsidRDefault="00C204C5" w:rsidP="007071D4">
      <w:pPr>
        <w:spacing w:after="0" w:line="240" w:lineRule="auto"/>
      </w:pPr>
      <w:r>
        <w:separator/>
      </w:r>
    </w:p>
  </w:footnote>
  <w:footnote w:type="continuationSeparator" w:id="0">
    <w:p w:rsidR="00C204C5" w:rsidRDefault="00C204C5" w:rsidP="0070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D4" w:rsidRDefault="007071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17702" o:spid="_x0000_s3074" type="#_x0000_t75" style="position:absolute;margin-left:0;margin-top:0;width:468.05pt;height:431.85pt;z-index:-251657216;mso-position-horizontal:center;mso-position-horizontal-relative:margin;mso-position-vertical:center;mso-position-vertical-relative:margin" o:allowincell="f">
          <v:imagedata r:id="rId1" o:title="Dept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D4" w:rsidRDefault="007071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17703" o:spid="_x0000_s3075" type="#_x0000_t75" style="position:absolute;margin-left:0;margin-top:0;width:468.05pt;height:431.85pt;z-index:-251656192;mso-position-horizontal:center;mso-position-horizontal-relative:margin;mso-position-vertical:center;mso-position-vertical-relative:margin" o:allowincell="f">
          <v:imagedata r:id="rId1" o:title="Dept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D4" w:rsidRDefault="007071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17701" o:spid="_x0000_s3073" type="#_x0000_t75" style="position:absolute;margin-left:0;margin-top:0;width:468.05pt;height:431.85pt;z-index:-251658240;mso-position-horizontal:center;mso-position-horizontal-relative:margin;mso-position-vertical:center;mso-position-vertical-relative:margin" o:allowincell="f">
          <v:imagedata r:id="rId1" o:title="Dept 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2E5"/>
    <w:multiLevelType w:val="hybridMultilevel"/>
    <w:tmpl w:val="6FDCDB4A"/>
    <w:lvl w:ilvl="0" w:tplc="69707C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AC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446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01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6C2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ABF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A29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664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AF0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44864"/>
    <w:multiLevelType w:val="hybridMultilevel"/>
    <w:tmpl w:val="B4C435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1110"/>
    <w:rsid w:val="000A0CAA"/>
    <w:rsid w:val="000C1A3D"/>
    <w:rsid w:val="001807DD"/>
    <w:rsid w:val="001D6653"/>
    <w:rsid w:val="002615EA"/>
    <w:rsid w:val="00294DF5"/>
    <w:rsid w:val="004D6569"/>
    <w:rsid w:val="00514BB0"/>
    <w:rsid w:val="00551A45"/>
    <w:rsid w:val="006C7137"/>
    <w:rsid w:val="00706E73"/>
    <w:rsid w:val="007071D4"/>
    <w:rsid w:val="0080107E"/>
    <w:rsid w:val="008A308A"/>
    <w:rsid w:val="00C204C5"/>
    <w:rsid w:val="00D20799"/>
    <w:rsid w:val="00D2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71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1D4"/>
  </w:style>
  <w:style w:type="paragraph" w:styleId="Footer">
    <w:name w:val="footer"/>
    <w:basedOn w:val="Normal"/>
    <w:link w:val="FooterChar"/>
    <w:uiPriority w:val="99"/>
    <w:unhideWhenUsed/>
    <w:rsid w:val="007071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D4"/>
  </w:style>
  <w:style w:type="paragraph" w:styleId="BalloonText">
    <w:name w:val="Balloon Text"/>
    <w:basedOn w:val="Normal"/>
    <w:link w:val="BalloonTextChar"/>
    <w:uiPriority w:val="99"/>
    <w:semiHidden/>
    <w:unhideWhenUsed/>
    <w:rsid w:val="007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53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7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6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91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6</cp:revision>
  <dcterms:created xsi:type="dcterms:W3CDTF">2010-11-11T07:13:00Z</dcterms:created>
  <dcterms:modified xsi:type="dcterms:W3CDTF">2010-11-13T13:04:00Z</dcterms:modified>
</cp:coreProperties>
</file>